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rPr>
          <w:rFonts w:hint="default" w:ascii="方正黑体_GBK" w:hAnsi="方正黑体_GBK" w:eastAsia="方正黑体_GBK" w:cs="方正黑体_GBK"/>
          <w:b w:val="0"/>
          <w:bCs w:val="0"/>
          <w:i w:val="0"/>
          <w:iCs w:val="0"/>
          <w:color w:val="333333"/>
          <w:spacing w:val="0"/>
          <w:kern w:val="44"/>
          <w:sz w:val="32"/>
          <w:szCs w:val="32"/>
          <w:shd w:val="clear" w:fill="FFFFFF"/>
          <w:lang w:val="en-US" w:eastAsia="zh-CN" w:bidi="ar"/>
        </w:rPr>
      </w:pPr>
      <w:r>
        <w:rPr>
          <w:rFonts w:hint="eastAsia" w:ascii="方正黑体_GBK" w:hAnsi="方正黑体_GBK" w:eastAsia="方正黑体_GBK" w:cs="方正黑体_GBK"/>
          <w:b w:val="0"/>
          <w:bCs w:val="0"/>
          <w:i w:val="0"/>
          <w:iCs w:val="0"/>
          <w:color w:val="333333"/>
          <w:spacing w:val="0"/>
          <w:kern w:val="44"/>
          <w:sz w:val="32"/>
          <w:szCs w:val="32"/>
          <w:shd w:val="clear" w:fill="FFFFFF"/>
          <w:lang w:val="en-US" w:eastAsia="zh-CN" w:bidi="ar"/>
        </w:rPr>
        <w:t>附件2</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rPr>
          <w:rFonts w:hint="eastAsia" w:ascii="方正小标宋_GBK" w:hAnsi="方正小标宋_GBK" w:eastAsia="方正小标宋_GBK" w:cs="方正小标宋_GBK"/>
          <w:b w:val="0"/>
          <w:bCs w:val="0"/>
          <w:i w:val="0"/>
          <w:iCs w:val="0"/>
          <w:color w:val="000000"/>
          <w:spacing w:val="0"/>
          <w:sz w:val="44"/>
          <w:szCs w:val="44"/>
          <w:shd w:val="clear" w:fill="FFFFFF"/>
        </w:rPr>
      </w:pPr>
      <w:r>
        <w:rPr>
          <w:rFonts w:hint="eastAsia" w:ascii="方正小标宋_GBK" w:hAnsi="方正小标宋_GBK" w:eastAsia="方正小标宋_GBK" w:cs="方正小标宋_GBK"/>
          <w:b w:val="0"/>
          <w:bCs w:val="0"/>
          <w:i w:val="0"/>
          <w:iCs w:val="0"/>
          <w:color w:val="000000"/>
          <w:spacing w:val="0"/>
          <w:sz w:val="44"/>
          <w:szCs w:val="44"/>
          <w:shd w:val="clear" w:fill="FFFFFF"/>
          <w:lang w:eastAsia="zh-CN"/>
        </w:rPr>
        <w:t>《</w:t>
      </w:r>
      <w:r>
        <w:rPr>
          <w:rFonts w:hint="eastAsia" w:ascii="方正小标宋_GBK" w:hAnsi="方正小标宋_GBK" w:eastAsia="方正小标宋_GBK" w:cs="方正小标宋_GBK"/>
          <w:b w:val="0"/>
          <w:bCs w:val="0"/>
          <w:i w:val="0"/>
          <w:iCs w:val="0"/>
          <w:color w:val="000000"/>
          <w:spacing w:val="0"/>
          <w:sz w:val="44"/>
          <w:szCs w:val="44"/>
          <w:shd w:val="clear" w:fill="FFFFFF"/>
        </w:rPr>
        <w:t>巴中市</w:t>
      </w:r>
      <w:r>
        <w:rPr>
          <w:rFonts w:hint="eastAsia" w:ascii="方正小标宋_GBK" w:hAnsi="方正小标宋_GBK" w:eastAsia="方正小标宋_GBK" w:cs="方正小标宋_GBK"/>
          <w:b w:val="0"/>
          <w:bCs w:val="0"/>
          <w:i w:val="0"/>
          <w:iCs w:val="0"/>
          <w:color w:val="000000"/>
          <w:spacing w:val="0"/>
          <w:sz w:val="44"/>
          <w:szCs w:val="44"/>
          <w:shd w:val="clear" w:fill="FFFFFF"/>
          <w:lang w:eastAsia="zh-CN"/>
        </w:rPr>
        <w:t>恩阳区</w:t>
      </w:r>
      <w:r>
        <w:rPr>
          <w:rFonts w:hint="eastAsia" w:ascii="方正小标宋_GBK" w:hAnsi="方正小标宋_GBK" w:eastAsia="方正小标宋_GBK" w:cs="方正小标宋_GBK"/>
          <w:b w:val="0"/>
          <w:bCs w:val="0"/>
          <w:i w:val="0"/>
          <w:iCs w:val="0"/>
          <w:color w:val="000000"/>
          <w:spacing w:val="0"/>
          <w:sz w:val="44"/>
          <w:szCs w:val="44"/>
          <w:shd w:val="clear" w:fill="FFFFFF"/>
        </w:rPr>
        <w:t>人民政府关于巴中市恩阳区城区烟花爆竹和孔明灯禁止销售燃放区域的通告（征求意见稿）</w:t>
      </w:r>
      <w:r>
        <w:rPr>
          <w:rFonts w:hint="eastAsia" w:ascii="方正小标宋_GBK" w:hAnsi="方正小标宋_GBK" w:eastAsia="方正小标宋_GBK" w:cs="方正小标宋_GBK"/>
          <w:b w:val="0"/>
          <w:bCs w:val="0"/>
          <w:i w:val="0"/>
          <w:iCs w:val="0"/>
          <w:color w:val="000000"/>
          <w:spacing w:val="0"/>
          <w:sz w:val="44"/>
          <w:szCs w:val="44"/>
          <w:shd w:val="clear" w:fill="FFFFFF"/>
          <w:lang w:eastAsia="zh-CN"/>
        </w:rPr>
        <w:t>》起草说明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jc w:val="both"/>
        <w:rPr>
          <w:rFonts w:hint="default" w:ascii="Times New Roman" w:hAnsi="Times New Roman" w:eastAsia="方正仿宋_GBK" w:cs="Times New Roman"/>
          <w:i w:val="0"/>
          <w:iCs w:val="0"/>
          <w:color w:val="333333"/>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方正黑体_GBK" w:eastAsia="方正黑体_GBK" w:cs="方正黑体_GBK"/>
          <w:sz w:val="32"/>
          <w:szCs w:val="32"/>
          <w:lang w:val="en-US" w:eastAsia="zh-CN"/>
        </w:rPr>
      </w:pPr>
      <w:r>
        <w:rPr>
          <w:rFonts w:hint="eastAsia" w:ascii="方正黑体_GBK" w:hAnsi="Calibri" w:eastAsia="方正黑体_GBK" w:cs="方正黑体_GBK"/>
          <w:kern w:val="2"/>
          <w:sz w:val="32"/>
          <w:szCs w:val="32"/>
          <w:lang w:val="en-US" w:eastAsia="zh-CN" w:bidi="ar-SA"/>
        </w:rPr>
        <w:t>一、</w:t>
      </w:r>
      <w:r>
        <w:rPr>
          <w:rFonts w:hint="eastAsia" w:ascii="方正黑体_GBK" w:eastAsia="方正黑体_GBK" w:cs="方正黑体_GBK"/>
          <w:sz w:val="32"/>
          <w:szCs w:val="32"/>
          <w:lang w:val="en-US" w:eastAsia="zh-CN"/>
        </w:rPr>
        <w:t>起草背景</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40" w:firstLineChars="200"/>
        <w:jc w:val="both"/>
        <w:rPr>
          <w:rFonts w:hint="default" w:ascii="Times New Roman" w:hAnsi="Times New Roman" w:eastAsia="方正仿宋_GBK" w:cs="Times New Roman"/>
          <w:i w:val="0"/>
          <w:iCs w:val="0"/>
          <w:color w:val="333333"/>
          <w:spacing w:val="0"/>
          <w:sz w:val="32"/>
          <w:szCs w:val="32"/>
          <w:shd w:val="clear" w:fill="FFFFFF"/>
        </w:rPr>
      </w:pPr>
      <w:r>
        <w:rPr>
          <w:rFonts w:hint="default" w:ascii="Times New Roman" w:hAnsi="Times New Roman" w:eastAsia="方正仿宋_GBK" w:cs="Times New Roman"/>
          <w:i w:val="0"/>
          <w:iCs w:val="0"/>
          <w:color w:val="333333"/>
          <w:spacing w:val="0"/>
          <w:sz w:val="32"/>
          <w:szCs w:val="32"/>
          <w:shd w:val="clear" w:fill="FFFFFF"/>
          <w:lang w:val="en-US" w:eastAsia="zh-CN"/>
        </w:rPr>
        <w:t>为进一步加强烟花爆竹和孔明灯燃放管理，减少大气</w:t>
      </w:r>
      <w:r>
        <w:rPr>
          <w:rFonts w:hint="eastAsia" w:ascii="Times New Roman" w:hAnsi="Times New Roman" w:eastAsia="方正仿宋_GBK" w:cs="Times New Roman"/>
          <w:i w:val="0"/>
          <w:iCs w:val="0"/>
          <w:color w:val="333333"/>
          <w:spacing w:val="0"/>
          <w:sz w:val="32"/>
          <w:szCs w:val="32"/>
          <w:shd w:val="clear" w:fill="FFFFFF"/>
          <w:lang w:val="en-US" w:eastAsia="zh-CN"/>
        </w:rPr>
        <w:t>和噪声</w:t>
      </w:r>
      <w:r>
        <w:rPr>
          <w:rFonts w:hint="default" w:ascii="Times New Roman" w:hAnsi="Times New Roman" w:eastAsia="方正仿宋_GBK" w:cs="Times New Roman"/>
          <w:i w:val="0"/>
          <w:iCs w:val="0"/>
          <w:color w:val="333333"/>
          <w:spacing w:val="0"/>
          <w:sz w:val="32"/>
          <w:szCs w:val="32"/>
          <w:shd w:val="clear" w:fill="FFFFFF"/>
          <w:lang w:val="en-US" w:eastAsia="zh-CN"/>
        </w:rPr>
        <w:t>污染，</w:t>
      </w:r>
      <w:r>
        <w:rPr>
          <w:rFonts w:hint="eastAsia" w:ascii="Times New Roman" w:hAnsi="Times New Roman" w:eastAsia="方正仿宋_GBK" w:cs="Times New Roman"/>
          <w:i w:val="0"/>
          <w:iCs w:val="0"/>
          <w:color w:val="333333"/>
          <w:spacing w:val="0"/>
          <w:sz w:val="32"/>
          <w:szCs w:val="32"/>
          <w:shd w:val="clear" w:fill="FFFFFF"/>
          <w:lang w:val="en-US" w:eastAsia="zh-CN"/>
        </w:rPr>
        <w:t>防范火灾等安全事故发生，</w:t>
      </w:r>
      <w:r>
        <w:rPr>
          <w:rFonts w:hint="default" w:ascii="Times New Roman" w:hAnsi="Times New Roman" w:eastAsia="方正仿宋_GBK" w:cs="Times New Roman"/>
          <w:i w:val="0"/>
          <w:iCs w:val="0"/>
          <w:color w:val="333333"/>
          <w:spacing w:val="0"/>
          <w:sz w:val="32"/>
          <w:szCs w:val="32"/>
          <w:shd w:val="clear" w:fill="FFFFFF"/>
          <w:lang w:val="en-US" w:eastAsia="zh-CN"/>
        </w:rPr>
        <w:t>保障</w:t>
      </w:r>
      <w:r>
        <w:rPr>
          <w:rFonts w:hint="eastAsia" w:ascii="Times New Roman" w:hAnsi="Times New Roman" w:eastAsia="方正仿宋_GBK" w:cs="Times New Roman"/>
          <w:i w:val="0"/>
          <w:iCs w:val="0"/>
          <w:color w:val="333333"/>
          <w:spacing w:val="0"/>
          <w:sz w:val="32"/>
          <w:szCs w:val="32"/>
          <w:shd w:val="clear" w:fill="FFFFFF"/>
          <w:lang w:val="en-US" w:eastAsia="zh-CN"/>
        </w:rPr>
        <w:t>人民群众生命财产安全</w:t>
      </w:r>
      <w:r>
        <w:rPr>
          <w:rFonts w:hint="default" w:ascii="Times New Roman" w:hAnsi="Times New Roman" w:eastAsia="方正仿宋_GBK" w:cs="Times New Roman"/>
          <w:i w:val="0"/>
          <w:iCs w:val="0"/>
          <w:color w:val="333333"/>
          <w:spacing w:val="0"/>
          <w:sz w:val="32"/>
          <w:szCs w:val="32"/>
          <w:shd w:val="clear" w:fill="FFFFFF"/>
          <w:lang w:val="en-US" w:eastAsia="zh-CN"/>
        </w:rPr>
        <w:t>，</w:t>
      </w:r>
      <w:r>
        <w:rPr>
          <w:rFonts w:hint="default" w:ascii="Times New Roman" w:hAnsi="Times New Roman" w:eastAsia="方正仿宋_GBK" w:cs="Times New Roman"/>
          <w:i w:val="0"/>
          <w:iCs w:val="0"/>
          <w:color w:val="333333"/>
          <w:spacing w:val="0"/>
          <w:sz w:val="32"/>
          <w:szCs w:val="32"/>
          <w:shd w:val="clear" w:fill="FFFFFF"/>
        </w:rPr>
        <w:t>依据《中华人民共和国大气污染防治法》《中华人民共和国治安管理处罚法》</w:t>
      </w:r>
      <w:r>
        <w:rPr>
          <w:rFonts w:hint="eastAsia" w:ascii="Times New Roman" w:hAnsi="Times New Roman" w:eastAsia="方正仿宋_GBK" w:cs="Times New Roman"/>
          <w:i w:val="0"/>
          <w:iCs w:val="0"/>
          <w:color w:val="333333"/>
          <w:spacing w:val="0"/>
          <w:sz w:val="32"/>
          <w:szCs w:val="32"/>
          <w:shd w:val="clear" w:fill="FFFFFF"/>
          <w:lang w:eastAsia="zh-CN"/>
        </w:rPr>
        <w:t>《</w:t>
      </w:r>
      <w:r>
        <w:rPr>
          <w:rFonts w:hint="default" w:ascii="Times New Roman" w:hAnsi="Times New Roman" w:eastAsia="方正仿宋_GBK" w:cs="Times New Roman"/>
          <w:i w:val="0"/>
          <w:iCs w:val="0"/>
          <w:color w:val="333333"/>
          <w:spacing w:val="0"/>
          <w:sz w:val="32"/>
          <w:szCs w:val="32"/>
          <w:shd w:val="clear" w:fill="FFFFFF"/>
        </w:rPr>
        <w:t>中华人民共和国</w:t>
      </w:r>
      <w:r>
        <w:rPr>
          <w:rFonts w:hint="eastAsia" w:ascii="Times New Roman" w:hAnsi="Times New Roman" w:eastAsia="方正仿宋_GBK" w:cs="Times New Roman"/>
          <w:i w:val="0"/>
          <w:iCs w:val="0"/>
          <w:color w:val="333333"/>
          <w:spacing w:val="0"/>
          <w:sz w:val="32"/>
          <w:szCs w:val="32"/>
          <w:shd w:val="clear" w:fill="FFFFFF"/>
          <w:lang w:eastAsia="zh-CN"/>
        </w:rPr>
        <w:t>消防法》</w:t>
      </w:r>
      <w:r>
        <w:rPr>
          <w:rFonts w:hint="default" w:ascii="Times New Roman" w:hAnsi="Times New Roman" w:eastAsia="方正仿宋_GBK" w:cs="Times New Roman"/>
          <w:i w:val="0"/>
          <w:iCs w:val="0"/>
          <w:color w:val="333333"/>
          <w:spacing w:val="0"/>
          <w:sz w:val="32"/>
          <w:szCs w:val="32"/>
          <w:shd w:val="clear" w:fill="FFFFFF"/>
        </w:rPr>
        <w:t>《巴中市烟花爆竹燃放管理条例》等法律法规规定，</w:t>
      </w:r>
      <w:r>
        <w:rPr>
          <w:rFonts w:hint="eastAsia" w:ascii="Times New Roman" w:hAnsi="Times New Roman" w:eastAsia="方正仿宋_GBK" w:cs="Times New Roman"/>
          <w:i w:val="0"/>
          <w:iCs w:val="0"/>
          <w:color w:val="333333"/>
          <w:spacing w:val="0"/>
          <w:sz w:val="32"/>
          <w:szCs w:val="32"/>
          <w:shd w:val="clear" w:fill="FFFFFF"/>
          <w:lang w:val="en-US" w:eastAsia="zh-CN"/>
        </w:rPr>
        <w:t>结合恩阳实际，起草</w:t>
      </w:r>
      <w:r>
        <w:rPr>
          <w:rFonts w:hint="default" w:ascii="Times New Roman" w:hAnsi="Times New Roman" w:eastAsia="方正仿宋_GBK" w:cs="Times New Roman"/>
          <w:i w:val="0"/>
          <w:iCs w:val="0"/>
          <w:color w:val="333333"/>
          <w:spacing w:val="0"/>
          <w:sz w:val="32"/>
          <w:szCs w:val="32"/>
          <w:shd w:val="clear" w:fill="FFFFFF"/>
          <w:lang w:val="en-US" w:eastAsia="zh-CN"/>
        </w:rPr>
        <w:t>本《</w:t>
      </w:r>
      <w:r>
        <w:rPr>
          <w:rFonts w:hint="eastAsia" w:ascii="Times New Roman" w:hAnsi="Times New Roman" w:eastAsia="方正仿宋_GBK" w:cs="Times New Roman"/>
          <w:i w:val="0"/>
          <w:iCs w:val="0"/>
          <w:color w:val="333333"/>
          <w:spacing w:val="0"/>
          <w:sz w:val="32"/>
          <w:szCs w:val="32"/>
          <w:shd w:val="clear" w:fill="FFFFFF"/>
          <w:lang w:val="en-US" w:eastAsia="zh-CN"/>
        </w:rPr>
        <w:t>通告</w:t>
      </w:r>
      <w:r>
        <w:rPr>
          <w:rFonts w:hint="default" w:ascii="Times New Roman" w:hAnsi="Times New Roman" w:eastAsia="方正仿宋_GBK" w:cs="Times New Roman"/>
          <w:i w:val="0"/>
          <w:iC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eastAsia="方正黑体_GBK" w:cs="方正黑体_GBK"/>
          <w:sz w:val="32"/>
          <w:szCs w:val="32"/>
          <w:lang w:eastAsia="zh-CN"/>
        </w:rPr>
      </w:pPr>
      <w:r>
        <w:rPr>
          <w:rFonts w:hint="eastAsia" w:ascii="方正黑体_GBK" w:eastAsia="方正黑体_GBK" w:cs="方正黑体_GBK"/>
          <w:sz w:val="32"/>
          <w:szCs w:val="32"/>
          <w:lang w:val="en-US" w:eastAsia="zh-CN"/>
        </w:rPr>
        <w:t>二</w:t>
      </w:r>
      <w:r>
        <w:rPr>
          <w:rFonts w:hint="eastAsia" w:ascii="方正黑体_GBK" w:eastAsia="方正黑体_GBK" w:cs="方正黑体_GBK"/>
          <w:sz w:val="32"/>
          <w:szCs w:val="32"/>
          <w:lang w:eastAsia="zh-CN"/>
        </w:rPr>
        <w:t>、主要内容</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textAlignment w:val="auto"/>
        <w:rPr>
          <w:rFonts w:hint="eastAsia" w:ascii="方正楷体_GBK" w:eastAsia="方正楷体_GBK" w:cs="Times New Roman"/>
          <w:b/>
          <w:bCs/>
          <w:color w:val="333333"/>
          <w:kern w:val="0"/>
          <w:sz w:val="32"/>
          <w:szCs w:val="32"/>
          <w:lang w:val="en-US" w:eastAsia="zh-CN" w:bidi="ar-SA"/>
        </w:rPr>
      </w:pPr>
      <w:r>
        <w:rPr>
          <w:rFonts w:hint="eastAsia" w:ascii="方正楷体_GBK" w:eastAsia="方正楷体_GBK" w:cs="Times New Roman"/>
          <w:b/>
          <w:bCs/>
          <w:color w:val="333333"/>
          <w:kern w:val="0"/>
          <w:sz w:val="32"/>
          <w:szCs w:val="32"/>
          <w:lang w:val="en-US" w:eastAsia="zh-CN" w:bidi="ar-SA"/>
        </w:rPr>
        <w:t>《通告》分两部分。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43" w:firstLineChars="200"/>
        <w:jc w:val="both"/>
        <w:rPr>
          <w:rFonts w:hint="eastAsia" w:ascii="Times New Roman" w:hAnsi="Times New Roman" w:eastAsia="方正仿宋_GBK" w:cs="Times New Roman"/>
          <w:i w:val="0"/>
          <w:iCs w:val="0"/>
          <w:color w:val="333333"/>
          <w:spacing w:val="0"/>
          <w:sz w:val="32"/>
          <w:szCs w:val="32"/>
          <w:shd w:val="clear" w:fill="FFFFFF"/>
          <w:lang w:val="en-US" w:eastAsia="zh-CN"/>
        </w:rPr>
      </w:pPr>
      <w:r>
        <w:rPr>
          <w:rFonts w:hint="eastAsia" w:ascii="方正楷体_GBK" w:eastAsia="方正楷体_GBK" w:cs="Times New Roman"/>
          <w:b/>
          <w:bCs/>
          <w:color w:val="333333"/>
          <w:kern w:val="0"/>
          <w:sz w:val="32"/>
          <w:szCs w:val="32"/>
        </w:rPr>
        <w:t>第一部分为禁止销售、燃放区域。</w:t>
      </w:r>
      <w:r>
        <w:rPr>
          <w:rFonts w:hint="eastAsia" w:ascii="Times New Roman" w:hAnsi="Times New Roman" w:eastAsia="方正仿宋_GBK" w:cs="Times New Roman"/>
          <w:i w:val="0"/>
          <w:iCs w:val="0"/>
          <w:color w:val="333333"/>
          <w:spacing w:val="0"/>
          <w:sz w:val="32"/>
          <w:szCs w:val="32"/>
          <w:shd w:val="clear" w:fill="FFFFFF"/>
          <w:lang w:val="en-US" w:eastAsia="zh-CN"/>
        </w:rPr>
        <w:t>主要对烟花爆竹、孔明灯禁止销售、燃放区域进行明确。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43" w:firstLineChars="200"/>
        <w:jc w:val="both"/>
        <w:rPr>
          <w:rFonts w:hint="eastAsia" w:ascii="微软雅黑" w:hAnsi="微软雅黑" w:eastAsia="方正仿宋_GBK" w:cs="微软雅黑"/>
          <w:b/>
          <w:bCs/>
          <w:i w:val="0"/>
          <w:iCs w:val="0"/>
          <w:color w:val="333333"/>
          <w:spacing w:val="0"/>
          <w:sz w:val="27"/>
          <w:szCs w:val="27"/>
          <w:shd w:val="clear" w:fill="FFFFFF"/>
          <w:lang w:val="en-US" w:eastAsia="zh-CN"/>
        </w:rPr>
      </w:pPr>
      <w:r>
        <w:rPr>
          <w:rFonts w:hint="eastAsia" w:ascii="方正楷体_GBK" w:eastAsia="方正楷体_GBK" w:cs="Times New Roman"/>
          <w:b/>
          <w:bCs/>
          <w:color w:val="333333"/>
          <w:kern w:val="0"/>
          <w:sz w:val="32"/>
          <w:szCs w:val="32"/>
        </w:rPr>
        <w:t>第二部分为法律责任。</w:t>
      </w:r>
      <w:r>
        <w:rPr>
          <w:rFonts w:ascii="Times New Roman" w:hAnsi="Times New Roman" w:eastAsia="方正仿宋_GBK" w:cs="Times New Roman"/>
          <w:color w:val="191919"/>
          <w:sz w:val="32"/>
          <w:szCs w:val="32"/>
          <w:lang w:val="en-US" w:eastAsia="zh-CN"/>
        </w:rPr>
        <w:t>对</w:t>
      </w:r>
      <w:r>
        <w:rPr>
          <w:rFonts w:hint="eastAsia" w:ascii="Times New Roman" w:hAnsi="Times New Roman" w:eastAsia="方正仿宋_GBK" w:cs="Times New Roman"/>
          <w:i w:val="0"/>
          <w:iCs w:val="0"/>
          <w:color w:val="333333"/>
          <w:spacing w:val="0"/>
          <w:sz w:val="32"/>
          <w:szCs w:val="32"/>
          <w:shd w:val="clear" w:fill="FFFFFF"/>
        </w:rPr>
        <w:t>在禁止销售、燃放区域内销售、燃放烟花爆竹和孔明灯</w:t>
      </w:r>
      <w:r>
        <w:rPr>
          <w:rFonts w:hint="eastAsia" w:ascii="Times New Roman" w:hAnsi="Times New Roman" w:eastAsia="方正仿宋_GBK" w:cs="Times New Roman"/>
          <w:i w:val="0"/>
          <w:iCs w:val="0"/>
          <w:color w:val="333333"/>
          <w:spacing w:val="0"/>
          <w:sz w:val="32"/>
          <w:szCs w:val="32"/>
          <w:shd w:val="clear" w:fill="FFFFFF"/>
          <w:lang w:eastAsia="zh-CN"/>
        </w:rPr>
        <w:t>等行为的，</w:t>
      </w:r>
      <w:r>
        <w:rPr>
          <w:rFonts w:hint="eastAsia" w:ascii="Times New Roman" w:hAnsi="Times New Roman" w:eastAsia="方正仿宋_GBK" w:cs="Times New Roman"/>
          <w:i w:val="0"/>
          <w:iCs w:val="0"/>
          <w:color w:val="333333"/>
          <w:spacing w:val="0"/>
          <w:sz w:val="32"/>
          <w:szCs w:val="32"/>
          <w:shd w:val="clear" w:fill="FFFFFF"/>
        </w:rPr>
        <w:t>依据《巴中市烟花爆竹燃放管理条例》有关规定予以处罚</w:t>
      </w:r>
      <w:r>
        <w:rPr>
          <w:rFonts w:hint="eastAsia" w:ascii="Times New Roman" w:hAnsi="Times New Roman" w:eastAsia="方正仿宋_GBK" w:cs="Times New Roman"/>
          <w:i w:val="0"/>
          <w:iCs w:val="0"/>
          <w:color w:val="333333"/>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eastAsia="方正黑体_GBK" w:cs="方正黑体_GBK"/>
          <w:sz w:val="32"/>
          <w:szCs w:val="32"/>
          <w:lang w:val="en-US" w:eastAsia="zh-CN"/>
        </w:rPr>
      </w:pPr>
      <w:r>
        <w:rPr>
          <w:rFonts w:hint="eastAsia" w:ascii="方正黑体_GBK" w:eastAsia="方正黑体_GBK" w:cs="方正黑体_GBK"/>
          <w:sz w:val="32"/>
          <w:szCs w:val="32"/>
          <w:lang w:val="en-US" w:eastAsia="zh-CN"/>
        </w:rPr>
        <w:t>三、专题研究及征求意见情况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40" w:firstLineChars="200"/>
        <w:jc w:val="both"/>
        <w:rPr>
          <w:rFonts w:hint="eastAsia" w:ascii="Times New Roman" w:hAnsi="Times New Roman" w:eastAsia="方正黑体简体" w:cs="Times New Roman"/>
          <w:b w:val="0"/>
          <w:bCs w:val="0"/>
          <w:color w:val="333333"/>
          <w:kern w:val="0"/>
          <w:sz w:val="32"/>
          <w:szCs w:val="32"/>
          <w:lang w:val="en-US" w:eastAsia="zh-CN" w:bidi="ar-SA"/>
        </w:rPr>
      </w:pPr>
      <w:r>
        <w:rPr>
          <w:rFonts w:hint="default" w:ascii="Times New Roman" w:hAnsi="Times New Roman" w:eastAsia="方正仿宋_GBK" w:cs="Times New Roman"/>
          <w:bCs/>
          <w:kern w:val="2"/>
          <w:sz w:val="32"/>
          <w:szCs w:val="32"/>
          <w:lang w:val="en-US" w:eastAsia="zh-CN" w:bidi="ar-SA"/>
        </w:rPr>
        <w:t>2024年</w:t>
      </w:r>
      <w:r>
        <w:rPr>
          <w:rFonts w:hint="eastAsia" w:ascii="Times New Roman" w:hAnsi="Times New Roman" w:eastAsia="方正仿宋_GBK" w:cs="Times New Roman"/>
          <w:bCs/>
          <w:kern w:val="2"/>
          <w:sz w:val="32"/>
          <w:szCs w:val="32"/>
          <w:lang w:val="en-US" w:eastAsia="zh-CN" w:bidi="ar-SA"/>
        </w:rPr>
        <w:t>12</w:t>
      </w:r>
      <w:r>
        <w:rPr>
          <w:rFonts w:hint="default" w:ascii="Times New Roman" w:hAnsi="Times New Roman" w:eastAsia="方正仿宋_GBK" w:cs="Times New Roman"/>
          <w:bCs/>
          <w:kern w:val="2"/>
          <w:sz w:val="32"/>
          <w:szCs w:val="32"/>
          <w:lang w:val="en-US" w:eastAsia="zh-CN" w:bidi="ar-SA"/>
        </w:rPr>
        <w:t>月2</w:t>
      </w:r>
      <w:r>
        <w:rPr>
          <w:rFonts w:hint="eastAsia" w:ascii="Times New Roman" w:hAnsi="Times New Roman" w:eastAsia="方正仿宋_GBK" w:cs="Times New Roman"/>
          <w:bCs/>
          <w:kern w:val="2"/>
          <w:sz w:val="32"/>
          <w:szCs w:val="32"/>
          <w:lang w:val="en-US" w:eastAsia="zh-CN" w:bidi="ar-SA"/>
        </w:rPr>
        <w:t>0</w:t>
      </w:r>
      <w:r>
        <w:rPr>
          <w:rFonts w:hint="default" w:ascii="Times New Roman" w:hAnsi="Times New Roman" w:eastAsia="方正仿宋_GBK" w:cs="Times New Roman"/>
          <w:bCs/>
          <w:kern w:val="2"/>
          <w:sz w:val="32"/>
          <w:szCs w:val="32"/>
          <w:lang w:val="en-US" w:eastAsia="zh-CN" w:bidi="ar-SA"/>
        </w:rPr>
        <w:t>日，</w:t>
      </w:r>
      <w:r>
        <w:rPr>
          <w:rFonts w:hint="eastAsia" w:ascii="Times New Roman" w:hAnsi="Times New Roman" w:eastAsia="方正仿宋_GBK" w:cs="Times New Roman"/>
          <w:bCs/>
          <w:kern w:val="2"/>
          <w:sz w:val="32"/>
          <w:szCs w:val="32"/>
          <w:lang w:val="en-US" w:eastAsia="zh-CN" w:bidi="ar-SA"/>
        </w:rPr>
        <w:t>区委副书记、区长何奎，副区长向荣</w:t>
      </w:r>
      <w:r>
        <w:rPr>
          <w:rFonts w:hint="default" w:ascii="Times New Roman" w:hAnsi="Times New Roman" w:eastAsia="方正仿宋_GBK" w:cs="Times New Roman"/>
          <w:bCs/>
          <w:kern w:val="2"/>
          <w:sz w:val="32"/>
          <w:szCs w:val="32"/>
          <w:lang w:val="en-US" w:eastAsia="zh-CN" w:bidi="ar-SA"/>
        </w:rPr>
        <w:t>组织召开会议对《</w:t>
      </w:r>
      <w:r>
        <w:rPr>
          <w:rFonts w:hint="eastAsia" w:ascii="Times New Roman" w:hAnsi="Times New Roman" w:eastAsia="方正仿宋_GBK" w:cs="Times New Roman"/>
          <w:bCs/>
          <w:kern w:val="2"/>
          <w:sz w:val="32"/>
          <w:szCs w:val="32"/>
          <w:lang w:val="en-US" w:eastAsia="zh-CN" w:bidi="ar-SA"/>
        </w:rPr>
        <w:t>通告</w:t>
      </w:r>
      <w:r>
        <w:rPr>
          <w:rFonts w:hint="default" w:ascii="Times New Roman" w:hAnsi="Times New Roman" w:eastAsia="方正仿宋_GBK" w:cs="Times New Roman"/>
          <w:bCs/>
          <w:kern w:val="2"/>
          <w:sz w:val="32"/>
          <w:szCs w:val="32"/>
          <w:lang w:val="en-US" w:eastAsia="zh-CN" w:bidi="ar-SA"/>
        </w:rPr>
        <w:t>》进行专题研究</w:t>
      </w:r>
      <w:r>
        <w:rPr>
          <w:rFonts w:hint="eastAsia" w:ascii="Times New Roman" w:hAnsi="Times New Roman" w:eastAsia="方正仿宋_GBK" w:cs="Times New Roman"/>
          <w:bCs/>
          <w:kern w:val="2"/>
          <w:sz w:val="32"/>
          <w:szCs w:val="32"/>
          <w:lang w:val="en-US" w:eastAsia="zh-CN" w:bidi="ar-SA"/>
        </w:rPr>
        <w:t>，同时征求相关部门及气象专家意见，</w:t>
      </w:r>
      <w:r>
        <w:rPr>
          <w:rFonts w:hint="default" w:ascii="Times New Roman" w:hAnsi="Times New Roman" w:eastAsia="方正仿宋_GBK" w:cs="Times New Roman"/>
          <w:bCs/>
          <w:kern w:val="2"/>
          <w:sz w:val="32"/>
          <w:szCs w:val="32"/>
          <w:lang w:val="en-US" w:eastAsia="zh-CN" w:bidi="ar-SA"/>
        </w:rPr>
        <w:t>原则同意《</w:t>
      </w:r>
      <w:r>
        <w:rPr>
          <w:rFonts w:hint="eastAsia" w:ascii="Times New Roman" w:hAnsi="Times New Roman" w:eastAsia="方正仿宋_GBK" w:cs="Times New Roman"/>
          <w:bCs/>
          <w:kern w:val="2"/>
          <w:sz w:val="32"/>
          <w:szCs w:val="32"/>
          <w:lang w:val="en-US" w:eastAsia="zh-CN" w:bidi="ar-SA"/>
        </w:rPr>
        <w:t>通告</w:t>
      </w:r>
      <w:r>
        <w:rPr>
          <w:rFonts w:hint="default" w:ascii="Times New Roman" w:hAnsi="Times New Roman" w:eastAsia="方正仿宋_GBK" w:cs="Times New Roman"/>
          <w:bCs/>
          <w:kern w:val="2"/>
          <w:sz w:val="32"/>
          <w:szCs w:val="32"/>
          <w:lang w:val="en-US" w:eastAsia="zh-CN" w:bidi="ar-SA"/>
        </w:rPr>
        <w:t>》</w:t>
      </w:r>
      <w:r>
        <w:rPr>
          <w:rFonts w:hint="eastAsia" w:ascii="Times New Roman" w:hAnsi="Times New Roman" w:eastAsia="方正仿宋_GBK" w:cs="Times New Roman"/>
          <w:bCs/>
          <w:kern w:val="2"/>
          <w:sz w:val="32"/>
          <w:szCs w:val="32"/>
          <w:lang w:val="en-US" w:eastAsia="zh-CN" w:bidi="ar-SA"/>
        </w:rPr>
        <w:t>。</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MzFhZWEzZWI5YWRhZmM5NjhhMzE2ZThlMGY3NzMifQ=="/>
  </w:docVars>
  <w:rsids>
    <w:rsidRoot w:val="256F0DB0"/>
    <w:rsid w:val="017D4C8D"/>
    <w:rsid w:val="05151950"/>
    <w:rsid w:val="0A1F7F92"/>
    <w:rsid w:val="0DF04F6A"/>
    <w:rsid w:val="11B30526"/>
    <w:rsid w:val="16970417"/>
    <w:rsid w:val="176D73C9"/>
    <w:rsid w:val="17E520D8"/>
    <w:rsid w:val="1AB07CF9"/>
    <w:rsid w:val="1FA37E2C"/>
    <w:rsid w:val="229879F0"/>
    <w:rsid w:val="252C2672"/>
    <w:rsid w:val="256F0DB0"/>
    <w:rsid w:val="26347A30"/>
    <w:rsid w:val="26E26642"/>
    <w:rsid w:val="272070BF"/>
    <w:rsid w:val="273B4DEE"/>
    <w:rsid w:val="283C0E1E"/>
    <w:rsid w:val="298A1A25"/>
    <w:rsid w:val="2D7151DD"/>
    <w:rsid w:val="2EC1207D"/>
    <w:rsid w:val="31197F4E"/>
    <w:rsid w:val="3183186B"/>
    <w:rsid w:val="3971719C"/>
    <w:rsid w:val="3EE31B9B"/>
    <w:rsid w:val="41C77552"/>
    <w:rsid w:val="422C4734"/>
    <w:rsid w:val="4B0C4228"/>
    <w:rsid w:val="4C0513A3"/>
    <w:rsid w:val="4CA30BBC"/>
    <w:rsid w:val="4D2F2504"/>
    <w:rsid w:val="50045C0C"/>
    <w:rsid w:val="50966A6E"/>
    <w:rsid w:val="540168F4"/>
    <w:rsid w:val="5C49708A"/>
    <w:rsid w:val="61281D72"/>
    <w:rsid w:val="62944DD7"/>
    <w:rsid w:val="680D3662"/>
    <w:rsid w:val="68AB231B"/>
    <w:rsid w:val="6CBD4778"/>
    <w:rsid w:val="6EAF4AFA"/>
    <w:rsid w:val="739D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7">
    <w:name w:val="heading 2"/>
    <w:basedOn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spacing w:after="0"/>
      <w:ind w:firstLine="420" w:firstLineChars="200"/>
    </w:pPr>
  </w:style>
  <w:style w:type="paragraph" w:styleId="3">
    <w:name w:val="Body Text Indent"/>
    <w:basedOn w:val="1"/>
    <w:autoRedefine/>
    <w:qFormat/>
    <w:uiPriority w:val="0"/>
    <w:pPr>
      <w:spacing w:after="120"/>
      <w:ind w:left="420" w:leftChars="200"/>
    </w:pPr>
  </w:style>
  <w:style w:type="paragraph" w:styleId="4">
    <w:name w:val="Body Text First Indent"/>
    <w:basedOn w:val="5"/>
    <w:next w:val="5"/>
    <w:autoRedefine/>
    <w:qFormat/>
    <w:uiPriority w:val="0"/>
    <w:pPr>
      <w:ind w:firstLine="100" w:firstLineChars="100"/>
    </w:pPr>
  </w:style>
  <w:style w:type="paragraph" w:styleId="5">
    <w:name w:val="Body Text"/>
    <w:basedOn w:val="1"/>
    <w:autoRedefine/>
    <w:qFormat/>
    <w:uiPriority w:val="0"/>
    <w:pPr>
      <w:widowControl w:val="0"/>
      <w:autoSpaceDE w:val="0"/>
      <w:autoSpaceDN w:val="0"/>
    </w:pPr>
    <w:rPr>
      <w:rFonts w:ascii="PMingLiU" w:hAnsi="Times New Roman" w:eastAsia="PMingLiU" w:cs="PMingLiU"/>
      <w:sz w:val="24"/>
      <w:szCs w:val="24"/>
      <w:lang w:val="zh-CN" w:eastAsia="zh-CN" w:bidi="zh-CN"/>
    </w:rPr>
  </w:style>
  <w:style w:type="paragraph" w:styleId="8">
    <w:name w:val="footer"/>
    <w:basedOn w:val="1"/>
    <w:autoRedefine/>
    <w:qFormat/>
    <w:uiPriority w:val="99"/>
    <w:pPr>
      <w:tabs>
        <w:tab w:val="center" w:pos="4153"/>
        <w:tab w:val="right" w:pos="8306"/>
      </w:tabs>
      <w:snapToGrid w:val="0"/>
      <w:jc w:val="left"/>
    </w:pPr>
    <w:rPr>
      <w:sz w:val="18"/>
    </w:rPr>
  </w:style>
  <w:style w:type="paragraph" w:styleId="9">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3">
    <w:name w:val="Hyperlink"/>
    <w:basedOn w:val="12"/>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352</Words>
  <Characters>357</Characters>
  <Lines>0</Lines>
  <Paragraphs>0</Paragraphs>
  <TotalTime>0</TotalTime>
  <ScaleCrop>false</ScaleCrop>
  <LinksUpToDate>false</LinksUpToDate>
  <CharactersWithSpaces>357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2022-12-21T01:37:00Z</dcterms:created>
  <dc:creator>Administrator</dc:creator>
  <cp:lastModifiedBy>Younger</cp:lastModifiedBy>
  <cp:lastPrinted>2024-12-20T04:28:00Z</cp:lastPrinted>
  <dcterms:modified xsi:type="dcterms:W3CDTF">2024-12-20T10:41:13Z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CA61234C738443B2A649A20A85FC23A1_13</vt:lpwstr>
  </property>
</Properties>
</file>